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FA" w:rsidRPr="00E9084B" w:rsidRDefault="009111FA" w:rsidP="009111FA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E9084B">
        <w:rPr>
          <w:rStyle w:val="s1"/>
          <w:b/>
          <w:sz w:val="28"/>
          <w:szCs w:val="28"/>
        </w:rPr>
        <w:t>СОВЕТ СЕЛЬСКОГО ПОСЕЛЕНИЯ</w:t>
      </w:r>
    </w:p>
    <w:p w:rsidR="009111FA" w:rsidRPr="00E9084B" w:rsidRDefault="0099092A" w:rsidP="009111FA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«НИЖНЕГИРЮНИНСКОЕ</w:t>
      </w:r>
      <w:r w:rsidR="009111FA" w:rsidRPr="00E9084B">
        <w:rPr>
          <w:b/>
          <w:sz w:val="28"/>
          <w:szCs w:val="28"/>
        </w:rPr>
        <w:t>»</w:t>
      </w:r>
    </w:p>
    <w:p w:rsidR="009111FA" w:rsidRPr="00E9084B" w:rsidRDefault="009111FA" w:rsidP="009111FA">
      <w:pPr>
        <w:pStyle w:val="p1"/>
        <w:rPr>
          <w:rStyle w:val="s1"/>
          <w:b/>
        </w:rPr>
      </w:pPr>
      <w:r w:rsidRPr="00E9084B">
        <w:rPr>
          <w:rStyle w:val="s1"/>
          <w:b/>
          <w:sz w:val="28"/>
          <w:szCs w:val="28"/>
        </w:rPr>
        <w:t xml:space="preserve">                                                         РЕШЕНИЕ</w:t>
      </w:r>
    </w:p>
    <w:p w:rsidR="009111FA" w:rsidRDefault="0099092A" w:rsidP="00914024">
      <w:pPr>
        <w:pStyle w:val="p1"/>
      </w:pPr>
      <w:r>
        <w:rPr>
          <w:sz w:val="28"/>
          <w:szCs w:val="28"/>
        </w:rPr>
        <w:t xml:space="preserve">  </w:t>
      </w:r>
      <w:r w:rsidR="009111FA" w:rsidRPr="0099092A">
        <w:rPr>
          <w:sz w:val="28"/>
          <w:szCs w:val="28"/>
        </w:rPr>
        <w:t xml:space="preserve"> </w:t>
      </w:r>
      <w:r w:rsidR="002B1C31">
        <w:rPr>
          <w:rStyle w:val="s1"/>
          <w:sz w:val="28"/>
          <w:szCs w:val="28"/>
        </w:rPr>
        <w:t>о</w:t>
      </w:r>
      <w:r w:rsidR="00914024">
        <w:rPr>
          <w:rStyle w:val="s1"/>
          <w:sz w:val="28"/>
          <w:szCs w:val="28"/>
        </w:rPr>
        <w:t xml:space="preserve">т  </w:t>
      </w:r>
      <w:r w:rsidR="008A2A6F">
        <w:rPr>
          <w:rStyle w:val="s1"/>
          <w:sz w:val="28"/>
          <w:szCs w:val="28"/>
        </w:rPr>
        <w:t>22</w:t>
      </w:r>
      <w:r w:rsidR="00702F07">
        <w:rPr>
          <w:rStyle w:val="s1"/>
          <w:sz w:val="28"/>
          <w:szCs w:val="28"/>
        </w:rPr>
        <w:t>.03</w:t>
      </w:r>
      <w:r w:rsidR="001E1F89">
        <w:rPr>
          <w:rStyle w:val="s1"/>
          <w:sz w:val="28"/>
          <w:szCs w:val="28"/>
        </w:rPr>
        <w:t>.</w:t>
      </w:r>
      <w:r w:rsidR="008A2A6F">
        <w:rPr>
          <w:rStyle w:val="s1"/>
          <w:sz w:val="28"/>
          <w:szCs w:val="28"/>
        </w:rPr>
        <w:t>2022</w:t>
      </w:r>
      <w:r w:rsidR="004C7ADA" w:rsidRPr="0099092A">
        <w:rPr>
          <w:rStyle w:val="s1"/>
          <w:sz w:val="28"/>
          <w:szCs w:val="28"/>
        </w:rPr>
        <w:t xml:space="preserve"> г</w:t>
      </w:r>
      <w:r>
        <w:rPr>
          <w:rStyle w:val="s1"/>
          <w:sz w:val="28"/>
          <w:szCs w:val="28"/>
        </w:rPr>
        <w:t>ода</w:t>
      </w:r>
      <w:r w:rsidR="009111FA" w:rsidRPr="0099092A">
        <w:rPr>
          <w:rStyle w:val="s1"/>
          <w:sz w:val="28"/>
          <w:szCs w:val="28"/>
        </w:rPr>
        <w:t xml:space="preserve">                               </w:t>
      </w:r>
      <w:r w:rsidR="00792991">
        <w:rPr>
          <w:rStyle w:val="s1"/>
          <w:sz w:val="28"/>
          <w:szCs w:val="28"/>
        </w:rPr>
        <w:t xml:space="preserve">                  </w:t>
      </w:r>
      <w:r w:rsidR="00EE1DE3" w:rsidRPr="0099092A">
        <w:rPr>
          <w:rStyle w:val="s1"/>
          <w:sz w:val="28"/>
          <w:szCs w:val="28"/>
        </w:rPr>
        <w:t xml:space="preserve">     </w:t>
      </w:r>
      <w:r>
        <w:rPr>
          <w:rStyle w:val="s1"/>
          <w:sz w:val="28"/>
          <w:szCs w:val="28"/>
        </w:rPr>
        <w:t xml:space="preserve"> </w:t>
      </w:r>
      <w:r w:rsidR="00EE1DE3" w:rsidRPr="0099092A">
        <w:rPr>
          <w:rStyle w:val="s1"/>
          <w:sz w:val="28"/>
          <w:szCs w:val="28"/>
        </w:rPr>
        <w:t xml:space="preserve">        </w:t>
      </w:r>
      <w:r w:rsidR="00A5014C">
        <w:rPr>
          <w:rStyle w:val="s1"/>
          <w:sz w:val="28"/>
          <w:szCs w:val="28"/>
        </w:rPr>
        <w:t xml:space="preserve">                 </w:t>
      </w:r>
      <w:r w:rsidR="009E5F51">
        <w:rPr>
          <w:rStyle w:val="s1"/>
          <w:sz w:val="28"/>
          <w:szCs w:val="28"/>
        </w:rPr>
        <w:t xml:space="preserve">   </w:t>
      </w:r>
      <w:r w:rsidR="00702F07">
        <w:rPr>
          <w:rStyle w:val="s1"/>
          <w:sz w:val="28"/>
          <w:szCs w:val="28"/>
        </w:rPr>
        <w:t>№</w:t>
      </w:r>
      <w:r w:rsidR="006C3780">
        <w:rPr>
          <w:rStyle w:val="s1"/>
          <w:sz w:val="28"/>
          <w:szCs w:val="28"/>
        </w:rPr>
        <w:t>58</w:t>
      </w:r>
      <w:bookmarkStart w:id="0" w:name="_GoBack"/>
      <w:bookmarkEnd w:id="0"/>
      <w:r w:rsidR="009111FA">
        <w:rPr>
          <w:rStyle w:val="s1"/>
          <w:sz w:val="28"/>
          <w:szCs w:val="28"/>
        </w:rPr>
        <w:t xml:space="preserve">                                               </w:t>
      </w:r>
      <w:r w:rsidR="009111FA">
        <w:rPr>
          <w:sz w:val="28"/>
          <w:szCs w:val="28"/>
        </w:rPr>
        <w:t xml:space="preserve">                                   </w:t>
      </w:r>
    </w:p>
    <w:p w:rsidR="009111FA" w:rsidRDefault="009111FA" w:rsidP="009111FA">
      <w:pPr>
        <w:pStyle w:val="p1"/>
        <w:jc w:val="center"/>
        <w:rPr>
          <w:sz w:val="28"/>
          <w:szCs w:val="28"/>
        </w:rPr>
      </w:pPr>
      <w:r>
        <w:rPr>
          <w:sz w:val="28"/>
          <w:szCs w:val="28"/>
        </w:rPr>
        <w:t>с.Нижнее Гирюнино</w:t>
      </w:r>
    </w:p>
    <w:p w:rsidR="00490DDE" w:rsidRDefault="00D102EF" w:rsidP="009111FA">
      <w:pPr>
        <w:spacing w:after="0" w:line="240" w:lineRule="auto"/>
        <w:rPr>
          <w:rStyle w:val="s1"/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О принятии</w:t>
      </w:r>
      <w:r w:rsidR="009111FA" w:rsidRPr="00EE1DE3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 w:rsidR="00776105">
        <w:rPr>
          <w:rStyle w:val="s1"/>
          <w:rFonts w:ascii="Times New Roman" w:hAnsi="Times New Roman" w:cs="Times New Roman"/>
          <w:b/>
          <w:sz w:val="28"/>
          <w:szCs w:val="28"/>
        </w:rPr>
        <w:t xml:space="preserve"> части отдельных 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полномочий по </w:t>
      </w:r>
      <w:r w:rsidR="00776105">
        <w:rPr>
          <w:rStyle w:val="s1"/>
          <w:rFonts w:ascii="Times New Roman" w:hAnsi="Times New Roman" w:cs="Times New Roman"/>
          <w:b/>
          <w:sz w:val="28"/>
          <w:szCs w:val="28"/>
        </w:rPr>
        <w:t xml:space="preserve"> решению вопросов местного значения муниципального района «Балейский район» в отношении автомобильной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 xml:space="preserve"> дороги общего пользования местного значения МР «Балейский район» «Подъезд к Руднику Жетково от </w:t>
      </w:r>
    </w:p>
    <w:p w:rsidR="00D102EF" w:rsidRDefault="00D102EF" w:rsidP="009111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sz w:val="28"/>
          <w:szCs w:val="28"/>
        </w:rPr>
        <w:t>с.</w:t>
      </w:r>
      <w:r w:rsidR="009E5F51">
        <w:rPr>
          <w:rStyle w:val="s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b/>
          <w:sz w:val="28"/>
          <w:szCs w:val="28"/>
        </w:rPr>
        <w:t>Жетково»</w:t>
      </w:r>
      <w:r w:rsidRPr="00D102EF">
        <w:rPr>
          <w:rFonts w:ascii="Times New Roman" w:hAnsi="Times New Roman" w:cs="Times New Roman"/>
          <w:b/>
          <w:sz w:val="28"/>
          <w:szCs w:val="28"/>
        </w:rPr>
        <w:t xml:space="preserve"> на уровень сельского поселения «Нижнегирюнинское» </w:t>
      </w:r>
    </w:p>
    <w:p w:rsidR="009111FA" w:rsidRPr="00D102EF" w:rsidRDefault="006C3780" w:rsidP="009111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 01 апреля по 31 дека</w:t>
      </w:r>
      <w:r w:rsidR="00914024">
        <w:rPr>
          <w:rFonts w:ascii="Times New Roman" w:hAnsi="Times New Roman" w:cs="Times New Roman"/>
          <w:b/>
          <w:sz w:val="28"/>
          <w:szCs w:val="28"/>
        </w:rPr>
        <w:t>бря</w:t>
      </w:r>
      <w:r w:rsidR="008A2A6F"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="00D102EF" w:rsidRPr="00D102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5014C">
        <w:rPr>
          <w:rFonts w:ascii="Times New Roman" w:hAnsi="Times New Roman" w:cs="Times New Roman"/>
          <w:b/>
          <w:sz w:val="28"/>
          <w:szCs w:val="28"/>
        </w:rPr>
        <w:t>а</w:t>
      </w:r>
    </w:p>
    <w:p w:rsidR="00A431BD" w:rsidRDefault="00A431BD" w:rsidP="00A431BD">
      <w:pPr>
        <w:spacing w:after="0" w:line="240" w:lineRule="auto"/>
        <w:rPr>
          <w:sz w:val="28"/>
          <w:szCs w:val="28"/>
        </w:rPr>
      </w:pPr>
    </w:p>
    <w:p w:rsidR="00A5014C" w:rsidRDefault="009111FA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BD">
        <w:rPr>
          <w:rFonts w:ascii="Times New Roman" w:hAnsi="Times New Roman" w:cs="Times New Roman"/>
          <w:sz w:val="28"/>
          <w:szCs w:val="28"/>
        </w:rPr>
        <w:t>В</w:t>
      </w:r>
      <w:r w:rsidR="00D102EF" w:rsidRPr="00A431B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A431BD">
        <w:rPr>
          <w:rFonts w:ascii="Times New Roman" w:hAnsi="Times New Roman" w:cs="Times New Roman"/>
          <w:sz w:val="28"/>
          <w:szCs w:val="28"/>
        </w:rPr>
        <w:t xml:space="preserve">частью 4 статьи 15 Федерального закона от 06.10.2003 </w:t>
      </w:r>
    </w:p>
    <w:p w:rsidR="008E3901" w:rsidRDefault="009111FA" w:rsidP="00A431BD">
      <w:pPr>
        <w:spacing w:after="0" w:line="240" w:lineRule="auto"/>
        <w:rPr>
          <w:rStyle w:val="s1"/>
          <w:rFonts w:ascii="Times New Roman" w:hAnsi="Times New Roman" w:cs="Times New Roman"/>
          <w:sz w:val="28"/>
          <w:szCs w:val="28"/>
        </w:rPr>
      </w:pPr>
      <w:r w:rsidRPr="00A431BD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431BD" w:rsidRPr="00A431BD">
        <w:rPr>
          <w:rFonts w:ascii="Times New Roman" w:hAnsi="Times New Roman" w:cs="Times New Roman"/>
          <w:sz w:val="28"/>
          <w:szCs w:val="28"/>
        </w:rPr>
        <w:t>решением С</w:t>
      </w:r>
      <w:r w:rsidR="00792991">
        <w:rPr>
          <w:rFonts w:ascii="Times New Roman" w:hAnsi="Times New Roman" w:cs="Times New Roman"/>
          <w:sz w:val="28"/>
          <w:szCs w:val="28"/>
        </w:rPr>
        <w:t>овета МР</w:t>
      </w:r>
      <w:r w:rsidR="006C3780">
        <w:rPr>
          <w:rFonts w:ascii="Times New Roman" w:hAnsi="Times New Roman" w:cs="Times New Roman"/>
          <w:sz w:val="28"/>
          <w:szCs w:val="28"/>
        </w:rPr>
        <w:t xml:space="preserve"> «Балейский район» от 25.02.2022</w:t>
      </w:r>
      <w:r w:rsidR="00776105">
        <w:rPr>
          <w:rFonts w:ascii="Times New Roman" w:hAnsi="Times New Roman" w:cs="Times New Roman"/>
          <w:sz w:val="28"/>
          <w:szCs w:val="28"/>
        </w:rPr>
        <w:t xml:space="preserve"> г. №</w:t>
      </w:r>
      <w:r w:rsidR="006C3780">
        <w:rPr>
          <w:rFonts w:ascii="Times New Roman" w:hAnsi="Times New Roman" w:cs="Times New Roman"/>
          <w:sz w:val="28"/>
          <w:szCs w:val="28"/>
        </w:rPr>
        <w:t>91</w:t>
      </w:r>
      <w:r w:rsidR="00A431BD" w:rsidRPr="00A431BD">
        <w:rPr>
          <w:rFonts w:ascii="Times New Roman" w:hAnsi="Times New Roman" w:cs="Times New Roman"/>
          <w:sz w:val="28"/>
          <w:szCs w:val="28"/>
        </w:rPr>
        <w:t xml:space="preserve"> «</w:t>
      </w:r>
      <w:r w:rsidR="00A431BD" w:rsidRPr="00A431BD">
        <w:rPr>
          <w:rStyle w:val="s1"/>
          <w:rFonts w:ascii="Times New Roman" w:hAnsi="Times New Roman" w:cs="Times New Roman"/>
          <w:sz w:val="28"/>
          <w:szCs w:val="28"/>
        </w:rPr>
        <w:t xml:space="preserve">О передаче </w:t>
      </w:r>
      <w:r w:rsidR="008E3901">
        <w:rPr>
          <w:rStyle w:val="s1"/>
          <w:rFonts w:ascii="Times New Roman" w:hAnsi="Times New Roman" w:cs="Times New Roman"/>
          <w:sz w:val="28"/>
          <w:szCs w:val="28"/>
        </w:rPr>
        <w:t xml:space="preserve">части отдельных </w:t>
      </w:r>
      <w:r w:rsidR="00A431BD" w:rsidRPr="00A431BD">
        <w:rPr>
          <w:rStyle w:val="s1"/>
          <w:rFonts w:ascii="Times New Roman" w:hAnsi="Times New Roman" w:cs="Times New Roman"/>
          <w:sz w:val="28"/>
          <w:szCs w:val="28"/>
        </w:rPr>
        <w:t xml:space="preserve">полномочий по </w:t>
      </w:r>
      <w:r w:rsidR="008E3901">
        <w:rPr>
          <w:rStyle w:val="s1"/>
          <w:rFonts w:ascii="Times New Roman" w:hAnsi="Times New Roman" w:cs="Times New Roman"/>
          <w:sz w:val="28"/>
          <w:szCs w:val="28"/>
        </w:rPr>
        <w:t xml:space="preserve">решению вопросов местного значения муниципального района « Балейский район»  </w:t>
      </w:r>
    </w:p>
    <w:p w:rsidR="00A431BD" w:rsidRPr="00A431BD" w:rsidRDefault="00A431BD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BD">
        <w:rPr>
          <w:rStyle w:val="s1"/>
          <w:rFonts w:ascii="Times New Roman" w:hAnsi="Times New Roman" w:cs="Times New Roman"/>
          <w:sz w:val="28"/>
          <w:szCs w:val="28"/>
        </w:rPr>
        <w:t>в отношении автомобильной дороги общего пользования местного значения М</w:t>
      </w:r>
      <w:r w:rsidR="006C3780">
        <w:rPr>
          <w:rStyle w:val="s1"/>
          <w:rFonts w:ascii="Times New Roman" w:hAnsi="Times New Roman" w:cs="Times New Roman"/>
          <w:sz w:val="28"/>
          <w:szCs w:val="28"/>
        </w:rPr>
        <w:t>Р «Балейский район» «Подъезд к р</w:t>
      </w:r>
      <w:r w:rsidRPr="00A431BD">
        <w:rPr>
          <w:rStyle w:val="s1"/>
          <w:rFonts w:ascii="Times New Roman" w:hAnsi="Times New Roman" w:cs="Times New Roman"/>
          <w:sz w:val="28"/>
          <w:szCs w:val="28"/>
        </w:rPr>
        <w:t>уднику Жетково от с.Жетково»</w:t>
      </w:r>
      <w:r w:rsidRPr="00A43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F51" w:rsidRDefault="00A431BD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1BD">
        <w:rPr>
          <w:rFonts w:ascii="Times New Roman" w:hAnsi="Times New Roman" w:cs="Times New Roman"/>
          <w:sz w:val="28"/>
          <w:szCs w:val="28"/>
        </w:rPr>
        <w:t xml:space="preserve">на уровень сельского поселения «Нижнегирюнинское» </w:t>
      </w:r>
      <w:r w:rsidR="00914024">
        <w:rPr>
          <w:rFonts w:ascii="Times New Roman" w:hAnsi="Times New Roman" w:cs="Times New Roman"/>
          <w:sz w:val="28"/>
          <w:szCs w:val="28"/>
        </w:rPr>
        <w:t xml:space="preserve">с </w:t>
      </w:r>
      <w:r w:rsidR="006C3780">
        <w:rPr>
          <w:rFonts w:ascii="Times New Roman" w:hAnsi="Times New Roman" w:cs="Times New Roman"/>
          <w:sz w:val="28"/>
          <w:szCs w:val="28"/>
        </w:rPr>
        <w:t>01марта</w:t>
      </w:r>
      <w:r w:rsidR="00776105">
        <w:rPr>
          <w:rFonts w:ascii="Times New Roman" w:hAnsi="Times New Roman" w:cs="Times New Roman"/>
          <w:sz w:val="28"/>
          <w:szCs w:val="28"/>
        </w:rPr>
        <w:t xml:space="preserve"> </w:t>
      </w:r>
      <w:r w:rsidR="008E3901">
        <w:rPr>
          <w:rFonts w:ascii="Times New Roman" w:hAnsi="Times New Roman" w:cs="Times New Roman"/>
          <w:sz w:val="28"/>
          <w:szCs w:val="28"/>
        </w:rPr>
        <w:t xml:space="preserve"> по </w:t>
      </w:r>
    </w:p>
    <w:p w:rsidR="009111FA" w:rsidRDefault="006C3780" w:rsidP="00A43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 2022</w:t>
      </w:r>
      <w:r w:rsidR="00A431BD" w:rsidRPr="00A431BD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A431BD">
        <w:rPr>
          <w:rFonts w:ascii="Times New Roman" w:hAnsi="Times New Roman" w:cs="Times New Roman"/>
          <w:sz w:val="28"/>
          <w:szCs w:val="28"/>
        </w:rPr>
        <w:t xml:space="preserve">, </w:t>
      </w:r>
      <w:r w:rsidR="009111FA" w:rsidRPr="00A431BD">
        <w:rPr>
          <w:rFonts w:ascii="Times New Roman" w:hAnsi="Times New Roman" w:cs="Times New Roman"/>
          <w:sz w:val="28"/>
          <w:szCs w:val="28"/>
        </w:rPr>
        <w:t xml:space="preserve">руководствуясь статьёй </w:t>
      </w:r>
      <w:r w:rsidR="00B915D5">
        <w:rPr>
          <w:rFonts w:ascii="Times New Roman" w:hAnsi="Times New Roman" w:cs="Times New Roman"/>
          <w:sz w:val="28"/>
          <w:szCs w:val="28"/>
        </w:rPr>
        <w:t>27</w:t>
      </w:r>
      <w:r w:rsidR="00A431BD">
        <w:rPr>
          <w:rFonts w:ascii="Times New Roman" w:hAnsi="Times New Roman" w:cs="Times New Roman"/>
          <w:sz w:val="28"/>
          <w:szCs w:val="28"/>
        </w:rPr>
        <w:t xml:space="preserve"> </w:t>
      </w:r>
      <w:r w:rsidR="009111FA" w:rsidRPr="00A431BD">
        <w:rPr>
          <w:rFonts w:ascii="Times New Roman" w:hAnsi="Times New Roman" w:cs="Times New Roman"/>
          <w:sz w:val="28"/>
          <w:szCs w:val="28"/>
        </w:rPr>
        <w:t xml:space="preserve">Устава сельского поселения «Нижнегирюнинское», Совет сельского поселения «Нижнегирюнинское» </w:t>
      </w:r>
      <w:r w:rsidR="009111FA" w:rsidRPr="00A431BD">
        <w:rPr>
          <w:rStyle w:val="s1"/>
          <w:rFonts w:ascii="Times New Roman" w:hAnsi="Times New Roman" w:cs="Times New Roman"/>
          <w:sz w:val="28"/>
          <w:szCs w:val="28"/>
        </w:rPr>
        <w:t>решил</w:t>
      </w:r>
      <w:r w:rsidR="009111FA" w:rsidRPr="00A431BD">
        <w:rPr>
          <w:rFonts w:ascii="Times New Roman" w:hAnsi="Times New Roman" w:cs="Times New Roman"/>
          <w:sz w:val="28"/>
          <w:szCs w:val="28"/>
        </w:rPr>
        <w:t>:</w:t>
      </w:r>
    </w:p>
    <w:p w:rsidR="00A431BD" w:rsidRPr="00A431BD" w:rsidRDefault="00A431BD" w:rsidP="00A431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DE" w:rsidRDefault="00D102EF" w:rsidP="00490DDE">
      <w:pPr>
        <w:pStyle w:val="a3"/>
        <w:numPr>
          <w:ilvl w:val="0"/>
          <w:numId w:val="1"/>
        </w:numPr>
        <w:rPr>
          <w:sz w:val="28"/>
          <w:szCs w:val="28"/>
        </w:rPr>
      </w:pPr>
      <w:r w:rsidRPr="00490DDE">
        <w:rPr>
          <w:sz w:val="28"/>
          <w:szCs w:val="28"/>
        </w:rPr>
        <w:t>Принять</w:t>
      </w:r>
      <w:r w:rsidR="00776105" w:rsidRPr="00490DDE">
        <w:rPr>
          <w:sz w:val="28"/>
          <w:szCs w:val="28"/>
        </w:rPr>
        <w:t xml:space="preserve"> часть отдельных полномочий</w:t>
      </w:r>
      <w:r w:rsidRPr="00490DDE">
        <w:rPr>
          <w:sz w:val="28"/>
          <w:szCs w:val="28"/>
        </w:rPr>
        <w:t xml:space="preserve"> </w:t>
      </w:r>
      <w:r w:rsidR="00490DDE" w:rsidRPr="00490DDE">
        <w:rPr>
          <w:sz w:val="28"/>
          <w:szCs w:val="28"/>
        </w:rPr>
        <w:t>по  решению вопросов местного значения муниципального района «Балейский район» в отношении автомобильной дороги общего пользования местного значения МР «Балейский район» «Подъезд к Руднику Жетково от с. Жетково» на уровень сельского поселени</w:t>
      </w:r>
      <w:r w:rsidR="00914024">
        <w:rPr>
          <w:sz w:val="28"/>
          <w:szCs w:val="28"/>
        </w:rPr>
        <w:t xml:space="preserve">я «Нижнегирюнинское» с </w:t>
      </w:r>
      <w:r w:rsidR="006C3780">
        <w:rPr>
          <w:sz w:val="28"/>
          <w:szCs w:val="28"/>
        </w:rPr>
        <w:t>0</w:t>
      </w:r>
      <w:r w:rsidR="00914024">
        <w:rPr>
          <w:sz w:val="28"/>
          <w:szCs w:val="28"/>
        </w:rPr>
        <w:t>1 апреля</w:t>
      </w:r>
      <w:r w:rsidR="00490DDE" w:rsidRPr="00490DDE">
        <w:rPr>
          <w:sz w:val="28"/>
          <w:szCs w:val="28"/>
        </w:rPr>
        <w:t xml:space="preserve"> по </w:t>
      </w:r>
    </w:p>
    <w:p w:rsidR="00490DDE" w:rsidRPr="00490DDE" w:rsidRDefault="006C3780" w:rsidP="00490DDE">
      <w:pPr>
        <w:pStyle w:val="a3"/>
        <w:rPr>
          <w:sz w:val="28"/>
          <w:szCs w:val="28"/>
        </w:rPr>
      </w:pPr>
      <w:r>
        <w:rPr>
          <w:sz w:val="28"/>
          <w:szCs w:val="28"/>
        </w:rPr>
        <w:t>31 дека</w:t>
      </w:r>
      <w:r w:rsidR="00914024">
        <w:rPr>
          <w:sz w:val="28"/>
          <w:szCs w:val="28"/>
        </w:rPr>
        <w:t>бря</w:t>
      </w:r>
      <w:r>
        <w:rPr>
          <w:sz w:val="28"/>
          <w:szCs w:val="28"/>
        </w:rPr>
        <w:t xml:space="preserve">  2022</w:t>
      </w:r>
      <w:r w:rsidR="00490DDE" w:rsidRPr="00490DDE">
        <w:rPr>
          <w:sz w:val="28"/>
          <w:szCs w:val="28"/>
        </w:rPr>
        <w:t xml:space="preserve"> года:</w:t>
      </w:r>
    </w:p>
    <w:p w:rsidR="00DC04F2" w:rsidRDefault="00490DDE" w:rsidP="00490DDE">
      <w:pPr>
        <w:pStyle w:val="a3"/>
        <w:rPr>
          <w:sz w:val="28"/>
          <w:szCs w:val="28"/>
        </w:rPr>
      </w:pPr>
      <w:r>
        <w:rPr>
          <w:sz w:val="28"/>
          <w:szCs w:val="28"/>
        </w:rPr>
        <w:t>1.1.  дорожная деятельность в отношении автомобильных дорог местного значения вне границ населённых пунктов в границах муниципального района, осуществление муниципального контроля за сохранностью</w:t>
      </w:r>
      <w:r w:rsidR="00DC04F2">
        <w:rPr>
          <w:sz w:val="28"/>
          <w:szCs w:val="28"/>
        </w:rPr>
        <w:t xml:space="preserve"> автомобильных дорог местного значения вне границ населённых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</w:t>
      </w:r>
    </w:p>
    <w:p w:rsidR="00DC04F2" w:rsidRDefault="00DC04F2" w:rsidP="00490DD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осуществление дорожной деятельности в отношении автомобильных дорог местного значения;</w:t>
      </w:r>
    </w:p>
    <w:p w:rsidR="00DC04F2" w:rsidRDefault="00DC04F2" w:rsidP="00490DDE">
      <w:pPr>
        <w:pStyle w:val="a3"/>
        <w:rPr>
          <w:sz w:val="28"/>
          <w:szCs w:val="28"/>
        </w:rPr>
      </w:pPr>
      <w:r>
        <w:rPr>
          <w:sz w:val="28"/>
          <w:szCs w:val="28"/>
        </w:rPr>
        <w:t>- осуществление мероприятий по обеспечению безопасности дорожного движения на автомобильных дорогах местного значения вне границ населённых пунктов в границах муниципального района</w:t>
      </w:r>
      <w:r w:rsidR="00B16ECF">
        <w:rPr>
          <w:sz w:val="28"/>
          <w:szCs w:val="28"/>
        </w:rPr>
        <w:t xml:space="preserve">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населённых пунктов в границах муниципального района в целях обеспечения безопасности дорожного движения.</w:t>
      </w:r>
    </w:p>
    <w:p w:rsidR="006F459D" w:rsidRDefault="00B16ECF" w:rsidP="00B16E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6ECF" w:rsidRDefault="006F459D" w:rsidP="00B16EC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6ECF">
        <w:rPr>
          <w:sz w:val="28"/>
          <w:szCs w:val="28"/>
        </w:rPr>
        <w:t xml:space="preserve"> </w:t>
      </w:r>
      <w:r w:rsidR="00DC04F2" w:rsidRPr="00B16ECF">
        <w:rPr>
          <w:rFonts w:ascii="Times New Roman" w:hAnsi="Times New Roman" w:cs="Times New Roman"/>
          <w:sz w:val="28"/>
          <w:szCs w:val="28"/>
        </w:rPr>
        <w:t xml:space="preserve">2. </w:t>
      </w:r>
      <w:r w:rsidR="00A431BD" w:rsidRPr="00B16ECF">
        <w:rPr>
          <w:rFonts w:ascii="Times New Roman" w:hAnsi="Times New Roman" w:cs="Times New Roman"/>
          <w:sz w:val="28"/>
          <w:szCs w:val="28"/>
        </w:rPr>
        <w:t xml:space="preserve">Обнародовать данное решение в </w:t>
      </w:r>
      <w:r w:rsidR="009E5F51" w:rsidRPr="00B16ECF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A431BD" w:rsidRPr="00B16ECF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 w:rsidR="009E5F51" w:rsidRPr="00B16ECF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431BD" w:rsidRPr="00B16ECF">
        <w:rPr>
          <w:rFonts w:ascii="Times New Roman" w:hAnsi="Times New Roman" w:cs="Times New Roman"/>
          <w:sz w:val="28"/>
          <w:szCs w:val="28"/>
        </w:rPr>
        <w:t>.</w:t>
      </w:r>
    </w:p>
    <w:p w:rsidR="00ED554B" w:rsidRPr="00B16ECF" w:rsidRDefault="00B16ECF" w:rsidP="00B16E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16ECF">
        <w:rPr>
          <w:rFonts w:ascii="Times New Roman" w:hAnsi="Times New Roman" w:cs="Times New Roman"/>
          <w:sz w:val="28"/>
          <w:szCs w:val="28"/>
        </w:rPr>
        <w:t xml:space="preserve">3. </w:t>
      </w:r>
      <w:r w:rsidR="00ED554B" w:rsidRPr="00B16ECF">
        <w:rPr>
          <w:rFonts w:ascii="Times New Roman" w:hAnsi="Times New Roman" w:cs="Times New Roman"/>
          <w:sz w:val="28"/>
          <w:szCs w:val="28"/>
        </w:rPr>
        <w:t>Настоящее р</w:t>
      </w:r>
      <w:r w:rsidR="00072F87" w:rsidRPr="00B16ECF">
        <w:rPr>
          <w:rFonts w:ascii="Times New Roman" w:hAnsi="Times New Roman" w:cs="Times New Roman"/>
          <w:sz w:val="28"/>
          <w:szCs w:val="28"/>
        </w:rPr>
        <w:t xml:space="preserve">ешение вступает в силу на следующий день после дня </w:t>
      </w:r>
      <w:r w:rsidR="009E5F51" w:rsidRPr="00B16ECF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072F87" w:rsidRPr="00072F87" w:rsidRDefault="00A431BD" w:rsidP="00072F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E1DE3" w:rsidRDefault="00EE1DE3" w:rsidP="00EE1DE3">
      <w:pPr>
        <w:tabs>
          <w:tab w:val="left" w:pos="6640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F459D" w:rsidRDefault="00EE1DE3" w:rsidP="00EE1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="006F4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Глава сельского поселения</w:t>
      </w:r>
    </w:p>
    <w:p w:rsidR="00EE1DE3" w:rsidRPr="00EE1DE3" w:rsidRDefault="006F459D" w:rsidP="00EE1DE3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«Нижнегирюнинское»</w:t>
      </w:r>
      <w:r w:rsidR="00EE1DE3" w:rsidRPr="00EE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              Е.Ю.Шелепова</w:t>
      </w:r>
      <w:r w:rsidR="00EE1DE3" w:rsidRPr="00EE1D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</w:p>
    <w:p w:rsidR="00EE1DE3" w:rsidRPr="00EE1DE3" w:rsidRDefault="00EE1DE3" w:rsidP="00EE1DE3">
      <w:pPr>
        <w:tabs>
          <w:tab w:val="left" w:pos="752"/>
          <w:tab w:val="left" w:pos="622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E1D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</w:p>
    <w:p w:rsidR="00676413" w:rsidRPr="00676413" w:rsidRDefault="00676413" w:rsidP="00676413">
      <w:pPr>
        <w:spacing w:after="0"/>
        <w:rPr>
          <w:rFonts w:ascii="Times New Roman" w:hAnsi="Times New Roman" w:cs="Times New Roman"/>
        </w:rPr>
      </w:pPr>
    </w:p>
    <w:sectPr w:rsidR="00676413" w:rsidRPr="00676413" w:rsidSect="00F5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81C"/>
    <w:multiLevelType w:val="hybridMultilevel"/>
    <w:tmpl w:val="38E62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0820"/>
    <w:rsid w:val="000701D9"/>
    <w:rsid w:val="00072F87"/>
    <w:rsid w:val="001E1F89"/>
    <w:rsid w:val="002B139B"/>
    <w:rsid w:val="002B1C31"/>
    <w:rsid w:val="003B2E9C"/>
    <w:rsid w:val="00435D0D"/>
    <w:rsid w:val="00490DDE"/>
    <w:rsid w:val="004C7ADA"/>
    <w:rsid w:val="00602300"/>
    <w:rsid w:val="006521A4"/>
    <w:rsid w:val="00676413"/>
    <w:rsid w:val="00694B49"/>
    <w:rsid w:val="006C3780"/>
    <w:rsid w:val="006F459D"/>
    <w:rsid w:val="00702F07"/>
    <w:rsid w:val="0075023C"/>
    <w:rsid w:val="00772918"/>
    <w:rsid w:val="00776105"/>
    <w:rsid w:val="00792991"/>
    <w:rsid w:val="007B0EF8"/>
    <w:rsid w:val="008A2A6F"/>
    <w:rsid w:val="008A450C"/>
    <w:rsid w:val="008E3901"/>
    <w:rsid w:val="009111FA"/>
    <w:rsid w:val="00914024"/>
    <w:rsid w:val="00927982"/>
    <w:rsid w:val="0099092A"/>
    <w:rsid w:val="009A3320"/>
    <w:rsid w:val="009E5F51"/>
    <w:rsid w:val="009F5C2B"/>
    <w:rsid w:val="00A431BD"/>
    <w:rsid w:val="00A5014C"/>
    <w:rsid w:val="00A63592"/>
    <w:rsid w:val="00AE6539"/>
    <w:rsid w:val="00B16ECF"/>
    <w:rsid w:val="00B915D5"/>
    <w:rsid w:val="00CD2EF4"/>
    <w:rsid w:val="00CF0820"/>
    <w:rsid w:val="00D102EF"/>
    <w:rsid w:val="00DC04F2"/>
    <w:rsid w:val="00E9084B"/>
    <w:rsid w:val="00ED554B"/>
    <w:rsid w:val="00EE1DE3"/>
    <w:rsid w:val="00F5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1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11FA"/>
  </w:style>
  <w:style w:type="paragraph" w:styleId="a3">
    <w:name w:val="List Paragraph"/>
    <w:basedOn w:val="a"/>
    <w:uiPriority w:val="34"/>
    <w:qFormat/>
    <w:rsid w:val="003B2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4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2022-03-22T07:36:00Z</cp:lastPrinted>
  <dcterms:created xsi:type="dcterms:W3CDTF">2022-05-13T02:14:00Z</dcterms:created>
  <dcterms:modified xsi:type="dcterms:W3CDTF">2022-05-13T02:14:00Z</dcterms:modified>
</cp:coreProperties>
</file>